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DF" w:rsidRPr="001455DF" w:rsidRDefault="001455DF" w:rsidP="001455DF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1455DF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EC2FAEE" wp14:editId="29215E05">
            <wp:simplePos x="0" y="0"/>
            <wp:positionH relativeFrom="column">
              <wp:posOffset>2425065</wp:posOffset>
            </wp:positionH>
            <wp:positionV relativeFrom="paragraph">
              <wp:posOffset>394335</wp:posOffset>
            </wp:positionV>
            <wp:extent cx="3587115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451" y="21523"/>
                <wp:lineTo x="21451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5DF">
        <w:rPr>
          <w:b/>
          <w:sz w:val="28"/>
          <w:szCs w:val="28"/>
        </w:rPr>
        <w:t>Профилактика пожара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1455DF">
        <w:rPr>
          <w:b/>
          <w:sz w:val="28"/>
          <w:szCs w:val="28"/>
        </w:rPr>
        <w:t>Правила пожарной безопасности при эксплуатации электрооборудования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b/>
          <w:sz w:val="28"/>
          <w:szCs w:val="28"/>
        </w:rPr>
      </w:pPr>
      <w:r w:rsidRPr="001455D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EC70C5F" wp14:editId="65328D53">
            <wp:simplePos x="0" y="0"/>
            <wp:positionH relativeFrom="column">
              <wp:posOffset>-3810</wp:posOffset>
            </wp:positionH>
            <wp:positionV relativeFrom="paragraph">
              <wp:posOffset>344805</wp:posOffset>
            </wp:positionV>
            <wp:extent cx="2846705" cy="1906905"/>
            <wp:effectExtent l="0" t="0" r="0" b="0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5DF">
        <w:rPr>
          <w:b/>
          <w:sz w:val="28"/>
          <w:szCs w:val="28"/>
        </w:rPr>
        <w:t xml:space="preserve"> При эксплуатации электроприборов ЗАПРЕЩАЕТСЯ: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proofErr w:type="gramStart"/>
      <w:r w:rsidRPr="001455DF">
        <w:rPr>
          <w:sz w:val="28"/>
          <w:szCs w:val="28"/>
        </w:rPr>
        <w:t xml:space="preserve"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</w:t>
      </w:r>
      <w:r w:rsidRPr="001455DF">
        <w:rPr>
          <w:sz w:val="28"/>
          <w:szCs w:val="28"/>
        </w:rPr>
        <w:lastRenderedPageBreak/>
        <w:t>к перегреву всей электропроводки, короткому замыканию и возникновению пожара).</w:t>
      </w:r>
      <w:proofErr w:type="gramEnd"/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Запрещается использовать поврежденные выключатели, розетки, патроны и т.д.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Запрещается окрашивать краской или заклеивать открытую электропроводку обоями.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1455DF">
        <w:rPr>
          <w:b/>
          <w:sz w:val="28"/>
          <w:szCs w:val="28"/>
        </w:rPr>
        <w:t>Действия в случае возникновения пожара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proofErr w:type="gramStart"/>
      <w:r w:rsidRPr="001455DF">
        <w:rPr>
          <w:sz w:val="28"/>
          <w:szCs w:val="28"/>
        </w:rPr>
        <w:t>Самое</w:t>
      </w:r>
      <w:proofErr w:type="gramEnd"/>
      <w:r w:rsidRPr="001455DF">
        <w:rPr>
          <w:sz w:val="28"/>
          <w:szCs w:val="28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258C8C" wp14:editId="5B8D999E">
            <wp:simplePos x="0" y="0"/>
            <wp:positionH relativeFrom="column">
              <wp:posOffset>4063365</wp:posOffset>
            </wp:positionH>
            <wp:positionV relativeFrom="paragraph">
              <wp:posOffset>412750</wp:posOffset>
            </wp:positionV>
            <wp:extent cx="1933575" cy="972185"/>
            <wp:effectExtent l="0" t="0" r="9525" b="0"/>
            <wp:wrapThrough wrapText="bothSides">
              <wp:wrapPolygon edited="0">
                <wp:start x="0" y="0"/>
                <wp:lineTo x="0" y="21163"/>
                <wp:lineTo x="21494" y="21163"/>
                <wp:lineTo x="21494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5DF">
        <w:rPr>
          <w:sz w:val="28"/>
          <w:szCs w:val="28"/>
        </w:rPr>
        <w:t xml:space="preserve">• При возникновении пожара немедленно сообщите об этом в пожарную </w:t>
      </w:r>
      <w:r>
        <w:rPr>
          <w:sz w:val="28"/>
          <w:szCs w:val="28"/>
        </w:rPr>
        <w:t xml:space="preserve"> </w:t>
      </w:r>
      <w:r w:rsidRPr="001455DF">
        <w:rPr>
          <w:sz w:val="28"/>
          <w:szCs w:val="28"/>
        </w:rPr>
        <w:t>охрану по телефону: 101. Сообщая дежурному о пожаре, необходимо указать следующие сведения:</w:t>
      </w:r>
      <w:r>
        <w:rPr>
          <w:sz w:val="28"/>
          <w:szCs w:val="28"/>
        </w:rPr>
        <w:t xml:space="preserve">  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– назвать адрес (населенный пункт, название улицы, номер дома, квартиры);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lastRenderedPageBreak/>
        <w:t>– назвать свою фамилию и номер телефона;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– сообщить, есть ли угроза жизни людей, животных, а также соседним зданиям и строениям.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Старайтесь оповестить о пожаре как можно большее число людей.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• По прибытии пожарной техники необходимо встретить ее и указать место пожара.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1455D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Пожар легче предупредить, чем потушить!</w:t>
      </w:r>
    </w:p>
    <w:p w:rsidR="00134EFF" w:rsidRPr="001455DF" w:rsidRDefault="001455DF" w:rsidP="001455DF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455DF">
        <w:rPr>
          <w:sz w:val="28"/>
          <w:szCs w:val="28"/>
        </w:rPr>
        <w:t>Единый телефон службы спасения «101»</w:t>
      </w:r>
      <w:bookmarkStart w:id="0" w:name="_GoBack"/>
      <w:bookmarkEnd w:id="0"/>
    </w:p>
    <w:sectPr w:rsidR="00134EFF" w:rsidRPr="0014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2B9"/>
    <w:multiLevelType w:val="multilevel"/>
    <w:tmpl w:val="E54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9"/>
    <w:rsid w:val="00134EFF"/>
    <w:rsid w:val="001455DF"/>
    <w:rsid w:val="006D1CE9"/>
    <w:rsid w:val="00F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2025-02-26T08:29:00Z</dcterms:created>
  <dcterms:modified xsi:type="dcterms:W3CDTF">2025-02-26T08:29:00Z</dcterms:modified>
</cp:coreProperties>
</file>